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069" w:rsidRDefault="00913069" w:rsidP="00913069">
      <w:pPr>
        <w:pStyle w:val="Normlnywebov"/>
        <w:spacing w:before="0" w:beforeAutospacing="0" w:after="0" w:afterAutospacing="0"/>
      </w:pPr>
      <w:bookmarkStart w:id="0" w:name="_GoBack"/>
      <w:bookmarkEnd w:id="0"/>
      <w:r>
        <w:t>Predseda Národnej rady Slovenskej republiky rozhodnutím č. 1/2024 Z. z. vyhlásil voľby prezidenta Slovenskej republiky a určil deň ich konania</w:t>
      </w:r>
      <w:r>
        <w:rPr>
          <w:u w:val="single"/>
        </w:rPr>
        <w:t> </w:t>
      </w:r>
      <w:r>
        <w:rPr>
          <w:rStyle w:val="Vrazn"/>
          <w:color w:val="2C2C2C"/>
          <w:u w:val="single"/>
        </w:rPr>
        <w:t>na sobotu 23. marca 2024</w:t>
      </w:r>
      <w:r>
        <w:rPr>
          <w:u w:val="single"/>
        </w:rPr>
        <w:t>.</w:t>
      </w:r>
    </w:p>
    <w:p w:rsidR="00913069" w:rsidRDefault="00913069" w:rsidP="00913069">
      <w:pPr>
        <w:pStyle w:val="Normlnywebov"/>
        <w:spacing w:before="0" w:beforeAutospacing="0" w:after="0" w:afterAutospacing="0"/>
      </w:pPr>
      <w:r>
        <w:t> </w:t>
      </w:r>
    </w:p>
    <w:p w:rsidR="00913069" w:rsidRDefault="00913069" w:rsidP="00913069">
      <w:pPr>
        <w:pStyle w:val="Normlnywebov"/>
        <w:shd w:val="clear" w:color="auto" w:fill="FFFFFF"/>
        <w:spacing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Ak v prvom kole volieb nezíska ani jeden z kandidátov na prezidenta Slovenskej republiky nadpolovičnú väčšinu platných hlasov voličov, určil deň konania druhého kola volieb </w:t>
      </w:r>
      <w:r>
        <w:rPr>
          <w:rStyle w:val="Vrazn"/>
          <w:rFonts w:ascii="Verdana" w:hAnsi="Verdana"/>
          <w:color w:val="2C2C2C"/>
          <w:sz w:val="22"/>
          <w:szCs w:val="22"/>
        </w:rPr>
        <w:t>na sobotu 6. apríla 2024</w:t>
      </w:r>
      <w:r>
        <w:rPr>
          <w:rFonts w:ascii="Verdana" w:hAnsi="Verdana"/>
          <w:color w:val="050505"/>
          <w:sz w:val="22"/>
          <w:szCs w:val="22"/>
        </w:rPr>
        <w:t>.</w:t>
      </w:r>
    </w:p>
    <w:p w:rsidR="00913069" w:rsidRDefault="00913069" w:rsidP="00913069">
      <w:pPr>
        <w:pStyle w:val="Nadpis3"/>
        <w:shd w:val="clear" w:color="auto" w:fill="FFFFFF"/>
        <w:spacing w:before="0" w:after="150"/>
        <w:rPr>
          <w:rFonts w:ascii="Verdana" w:hAnsi="Verdana"/>
          <w:color w:val="181D21"/>
          <w:sz w:val="27"/>
          <w:szCs w:val="27"/>
        </w:rPr>
      </w:pPr>
      <w:r>
        <w:rPr>
          <w:rFonts w:ascii="Verdana" w:hAnsi="Verdana"/>
          <w:color w:val="181D21"/>
        </w:rPr>
        <w:t> </w:t>
      </w:r>
    </w:p>
    <w:p w:rsidR="00913069" w:rsidRDefault="00913069" w:rsidP="00913069">
      <w:pPr>
        <w:pStyle w:val="Nadpis3"/>
        <w:shd w:val="clear" w:color="auto" w:fill="FFFFFF"/>
        <w:spacing w:before="0" w:after="150"/>
        <w:rPr>
          <w:rFonts w:ascii="Verdana" w:hAnsi="Verdana"/>
          <w:color w:val="181D21"/>
        </w:rPr>
      </w:pPr>
      <w:r>
        <w:rPr>
          <w:rFonts w:ascii="Verdana" w:hAnsi="Verdana"/>
          <w:color w:val="181D21"/>
        </w:rPr>
        <w:t>Právo voliť a právo byť volený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Style w:val="Vrazn"/>
          <w:rFonts w:ascii="Verdana" w:hAnsi="Verdana"/>
          <w:color w:val="2C2C2C"/>
          <w:sz w:val="22"/>
          <w:szCs w:val="22"/>
          <w:u w:val="single"/>
        </w:rPr>
        <w:t>Právo voliť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Právo voliť prezidenta Slovenskej republiky má občan Slovenskej republiky, ktorý má právo voliť do Národnej rady Slovenskej republiky, t.</w:t>
      </w:r>
      <w:r w:rsidR="009042BC">
        <w:rPr>
          <w:rFonts w:ascii="Verdana" w:hAnsi="Verdana"/>
          <w:color w:val="050505"/>
          <w:sz w:val="22"/>
          <w:szCs w:val="22"/>
        </w:rPr>
        <w:t xml:space="preserve"> </w:t>
      </w:r>
      <w:r>
        <w:rPr>
          <w:rFonts w:ascii="Verdana" w:hAnsi="Verdana"/>
          <w:color w:val="050505"/>
          <w:sz w:val="22"/>
          <w:szCs w:val="22"/>
        </w:rPr>
        <w:t>j. občan Slovenskej republiky, ktorý najneskôr v deň konania volieb dovŕši 18 rokov veku.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Prekážkou práva voliť je zákonom ustanovené obmedzenie osobnej slobody z dôvodov ochrany verejného zdravia, ak osobitný zákon v čase pandémie neustanoví inak.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Style w:val="Vrazn"/>
          <w:rFonts w:ascii="Verdana" w:hAnsi="Verdana"/>
          <w:color w:val="2C2C2C"/>
          <w:sz w:val="22"/>
          <w:szCs w:val="22"/>
          <w:u w:val="single"/>
        </w:rPr>
        <w:t>Právo byť volený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Za prezidenta Slovenskej republiky môže byť zvolený občan Slovenskej republiky, ktorý je voliteľný za poslanca Národnej rady Slovenskej republiky a v deň volieb dovŕšil vek 40 rokov.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Prekážkou práva byť volený je</w:t>
      </w:r>
    </w:p>
    <w:p w:rsidR="00913069" w:rsidRDefault="00913069" w:rsidP="009130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hAnsi="Verdana"/>
          <w:color w:val="050505"/>
        </w:rPr>
      </w:pPr>
      <w:r>
        <w:rPr>
          <w:rFonts w:ascii="Verdana" w:hAnsi="Verdana"/>
          <w:color w:val="050505"/>
        </w:rPr>
        <w:t>výkon trestu odňatia slobody,</w:t>
      </w:r>
    </w:p>
    <w:p w:rsidR="00913069" w:rsidRDefault="00913069" w:rsidP="009130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hAnsi="Verdana"/>
          <w:color w:val="050505"/>
        </w:rPr>
      </w:pPr>
      <w:r>
        <w:rPr>
          <w:rFonts w:ascii="Verdana" w:hAnsi="Verdana"/>
          <w:color w:val="050505"/>
        </w:rPr>
        <w:t>právoplatné odsúdenie za úmyselný trestný čin, ak odsúdenie nebolo zahladené,</w:t>
      </w:r>
    </w:p>
    <w:p w:rsidR="00913069" w:rsidRDefault="00913069" w:rsidP="0091306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hAnsi="Verdana"/>
          <w:color w:val="050505"/>
        </w:rPr>
      </w:pPr>
      <w:r>
        <w:rPr>
          <w:rFonts w:ascii="Verdana" w:hAnsi="Verdana"/>
          <w:color w:val="050505"/>
        </w:rPr>
        <w:t>pozbavenie spôsobilosti na právne úkony.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Style w:val="Vrazn"/>
          <w:rFonts w:ascii="Verdana" w:hAnsi="Verdana"/>
          <w:color w:val="2C2C2C"/>
          <w:sz w:val="22"/>
          <w:szCs w:val="22"/>
        </w:rPr>
        <w:t>Informácie pre voliča s trvalým pobytom na území SR</w:t>
      </w:r>
      <w:r>
        <w:rPr>
          <w:rFonts w:ascii="Verdana" w:hAnsi="Verdana"/>
          <w:color w:val="050505"/>
          <w:sz w:val="22"/>
          <w:szCs w:val="22"/>
        </w:rPr>
        <w:br/>
      </w:r>
      <w:hyperlink r:id="rId5" w:tgtFrame="_blank" w:history="1">
        <w:r>
          <w:rPr>
            <w:rStyle w:val="Hypertextovprepojenie"/>
            <w:rFonts w:ascii="Verdana" w:hAnsi="Verdana"/>
            <w:b/>
            <w:bCs/>
            <w:color w:val="00183F"/>
            <w:sz w:val="22"/>
            <w:szCs w:val="22"/>
          </w:rPr>
          <w:t>http://www.minv.sk/?p24-info11</w:t>
        </w:r>
      </w:hyperlink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Style w:val="Vrazn"/>
          <w:rFonts w:ascii="Verdana" w:hAnsi="Verdana"/>
          <w:color w:val="2C2C2C"/>
          <w:sz w:val="22"/>
          <w:szCs w:val="22"/>
        </w:rPr>
        <w:t>Informácie pre voliča s trvalým pobytom mimo územia SR</w:t>
      </w:r>
      <w:r>
        <w:rPr>
          <w:rFonts w:ascii="Verdana" w:hAnsi="Verdana"/>
          <w:color w:val="050505"/>
          <w:sz w:val="22"/>
          <w:szCs w:val="22"/>
        </w:rPr>
        <w:br/>
      </w:r>
      <w:hyperlink r:id="rId6" w:tgtFrame="_blank" w:history="1">
        <w:r>
          <w:rPr>
            <w:rStyle w:val="Hypertextovprepojenie"/>
            <w:rFonts w:ascii="Verdana" w:hAnsi="Verdana"/>
            <w:b/>
            <w:bCs/>
            <w:color w:val="00183F"/>
            <w:sz w:val="22"/>
            <w:szCs w:val="22"/>
          </w:rPr>
          <w:t>https://www.minv.sk/?p24-info12</w:t>
        </w:r>
      </w:hyperlink>
    </w:p>
    <w:p w:rsidR="00913069" w:rsidRDefault="00913069" w:rsidP="00913069">
      <w:pPr>
        <w:pStyle w:val="Nadpis3"/>
        <w:shd w:val="clear" w:color="auto" w:fill="FFFFFF"/>
        <w:spacing w:before="0" w:after="150"/>
        <w:rPr>
          <w:rFonts w:ascii="Verdana" w:hAnsi="Verdana"/>
          <w:color w:val="181D21"/>
          <w:sz w:val="27"/>
          <w:szCs w:val="27"/>
        </w:rPr>
      </w:pPr>
      <w:r>
        <w:rPr>
          <w:rFonts w:ascii="Verdana" w:hAnsi="Verdana"/>
          <w:color w:val="181D21"/>
        </w:rPr>
        <w:t> </w:t>
      </w:r>
    </w:p>
    <w:p w:rsidR="00913069" w:rsidRDefault="00913069" w:rsidP="00913069">
      <w:pPr>
        <w:pStyle w:val="Nadpis3"/>
        <w:shd w:val="clear" w:color="auto" w:fill="FFFFFF"/>
        <w:spacing w:before="0" w:after="150"/>
        <w:rPr>
          <w:rFonts w:ascii="Verdana" w:hAnsi="Verdana"/>
          <w:color w:val="181D21"/>
        </w:rPr>
      </w:pPr>
      <w:r>
        <w:rPr>
          <w:rFonts w:ascii="Verdana" w:hAnsi="Verdana"/>
          <w:color w:val="181D21"/>
        </w:rPr>
        <w:t>Zverejnenie e-mailovej adresy na doručenie oznámenia o delegovaní člena a náhradníka do OVK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E-mailová adresa na doručenie oznámenia o delegovaní člena a náhradníka do okrskovej volebnej komisie pre voľby prezidenta Slovenskej republiky, ktoré sa bude konať dňa 23. marca 2024:</w:t>
      </w:r>
    </w:p>
    <w:p w:rsidR="00913069" w:rsidRDefault="000662D8" w:rsidP="00913069">
      <w:pPr>
        <w:pStyle w:val="Normlnywebov"/>
        <w:shd w:val="clear" w:color="auto" w:fill="FFFFFF"/>
        <w:spacing w:before="150" w:beforeAutospacing="0" w:after="150" w:afterAutospacing="0"/>
        <w:jc w:val="center"/>
        <w:rPr>
          <w:rStyle w:val="Vrazn"/>
          <w:rFonts w:ascii="Verdana" w:hAnsi="Verdana"/>
          <w:color w:val="2C2C2C"/>
          <w:sz w:val="22"/>
          <w:szCs w:val="22"/>
        </w:rPr>
      </w:pPr>
      <w:hyperlink r:id="rId7" w:history="1">
        <w:r w:rsidR="00913069" w:rsidRPr="0017448A">
          <w:rPr>
            <w:rStyle w:val="Hypertextovprepojenie"/>
            <w:rFonts w:ascii="Verdana" w:hAnsi="Verdana"/>
            <w:sz w:val="22"/>
            <w:szCs w:val="22"/>
          </w:rPr>
          <w:t>marta.piatrikova@obecklastor.sk</w:t>
        </w:r>
      </w:hyperlink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jc w:val="center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podatelna@obecklastor.sk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Do okrskovej volebnej komisie môže delegovať jedného člena a jedného náhradníka politická strana alebo koalícia, ktorá je zastúpená v Národnej rade Slovenskej republiky a petičný výbor.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Style w:val="Vrazn"/>
          <w:rFonts w:ascii="Verdana" w:hAnsi="Verdana"/>
          <w:color w:val="2C2C2C"/>
          <w:sz w:val="22"/>
          <w:szCs w:val="22"/>
        </w:rPr>
        <w:lastRenderedPageBreak/>
        <w:t>Oznámenie o delegovaní</w:t>
      </w:r>
      <w:r>
        <w:rPr>
          <w:rFonts w:ascii="Verdana" w:hAnsi="Verdana"/>
          <w:color w:val="050505"/>
          <w:sz w:val="22"/>
          <w:szCs w:val="22"/>
        </w:rPr>
        <w:t> člena a náhradníka do okrskovej volebnej komisie doručí politická strana, koalícia alebo petičný výbor</w:t>
      </w:r>
      <w:r>
        <w:rPr>
          <w:rStyle w:val="Vrazn"/>
          <w:rFonts w:ascii="Verdana" w:hAnsi="Verdana"/>
          <w:color w:val="2C2C2C"/>
          <w:sz w:val="22"/>
          <w:szCs w:val="22"/>
        </w:rPr>
        <w:t> starostovi obce</w:t>
      </w:r>
      <w:r>
        <w:rPr>
          <w:rFonts w:ascii="Verdana" w:hAnsi="Verdana"/>
          <w:color w:val="050505"/>
          <w:sz w:val="22"/>
          <w:szCs w:val="22"/>
        </w:rPr>
        <w:t> v lehote uvedenej v rozhodnutí o vyhlásení volieb </w:t>
      </w:r>
      <w:r>
        <w:rPr>
          <w:rStyle w:val="Vrazn"/>
          <w:rFonts w:ascii="Verdana" w:hAnsi="Verdana"/>
          <w:color w:val="2C2C2C"/>
          <w:sz w:val="22"/>
          <w:szCs w:val="22"/>
        </w:rPr>
        <w:t>(do 19. februára 2024)</w:t>
      </w:r>
      <w:r>
        <w:rPr>
          <w:rFonts w:ascii="Verdana" w:hAnsi="Verdana"/>
          <w:color w:val="050505"/>
          <w:sz w:val="22"/>
          <w:szCs w:val="22"/>
        </w:rPr>
        <w:t>.</w:t>
      </w:r>
    </w:p>
    <w:p w:rsidR="00913069" w:rsidRDefault="00913069" w:rsidP="00913069">
      <w:pPr>
        <w:pStyle w:val="Nadpis3"/>
        <w:shd w:val="clear" w:color="auto" w:fill="FFFFFF"/>
        <w:spacing w:before="0" w:after="150"/>
        <w:rPr>
          <w:rFonts w:ascii="Verdana" w:hAnsi="Verdana"/>
          <w:color w:val="181D21"/>
          <w:sz w:val="27"/>
          <w:szCs w:val="27"/>
        </w:rPr>
      </w:pPr>
      <w:r>
        <w:rPr>
          <w:rFonts w:ascii="Verdana" w:hAnsi="Verdana"/>
          <w:color w:val="181D21"/>
        </w:rPr>
        <w:t> </w:t>
      </w:r>
    </w:p>
    <w:p w:rsidR="00913069" w:rsidRDefault="00913069" w:rsidP="00913069">
      <w:pPr>
        <w:pStyle w:val="Nadpis3"/>
        <w:shd w:val="clear" w:color="auto" w:fill="FFFFFF"/>
        <w:spacing w:before="0" w:after="150"/>
        <w:rPr>
          <w:rFonts w:ascii="Verdana" w:hAnsi="Verdana"/>
          <w:color w:val="181D21"/>
        </w:rPr>
      </w:pPr>
      <w:r>
        <w:rPr>
          <w:rFonts w:ascii="Verdana" w:hAnsi="Verdana"/>
          <w:color w:val="181D21"/>
        </w:rPr>
        <w:t>Menovanie zapisovateľa OVK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V zmysle § 19 ods. 4 zákona č. 180/2014 Z. z. o podmienkach výkonu volebného práva a o zmene a doplnení niektorých zákonov v znení neskorších predpisov bola za zapisovateľa okrskovej volebnej komisie v obci Kláštor pod Znievom pre voľby prezidenta Slovenskej republiky konané dňa 23. marca 2024, v prípade druhého kola dňa 6. apríla 2024 menovaná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Marta Piatriková</w:t>
      </w:r>
      <w:r>
        <w:rPr>
          <w:rFonts w:ascii="Verdana" w:hAnsi="Verdana"/>
          <w:color w:val="050505"/>
          <w:sz w:val="22"/>
          <w:szCs w:val="22"/>
        </w:rPr>
        <w:br/>
        <w:t>sídlo: Obec Kláštor pod Znievom, M. Čulena 181/50, 03843</w:t>
      </w:r>
      <w:r>
        <w:rPr>
          <w:rFonts w:ascii="Verdana" w:hAnsi="Verdana"/>
          <w:color w:val="050505"/>
          <w:sz w:val="22"/>
          <w:szCs w:val="22"/>
        </w:rPr>
        <w:br/>
        <w:t>č. tel: 043/4933100, 0903648898</w:t>
      </w:r>
      <w:r>
        <w:rPr>
          <w:rFonts w:ascii="Verdana" w:hAnsi="Verdana"/>
          <w:color w:val="050505"/>
          <w:sz w:val="22"/>
          <w:szCs w:val="22"/>
        </w:rPr>
        <w:br/>
        <w:t>e-mail: </w:t>
      </w:r>
      <w:r w:rsidR="009042BC">
        <w:rPr>
          <w:rFonts w:ascii="Verdana" w:hAnsi="Verdana"/>
          <w:color w:val="050505"/>
          <w:sz w:val="22"/>
          <w:szCs w:val="22"/>
        </w:rPr>
        <w:t>marta.piatrikova@obecklastor.sk</w:t>
      </w:r>
    </w:p>
    <w:p w:rsidR="00913069" w:rsidRDefault="00913069" w:rsidP="00913069">
      <w:pPr>
        <w:pStyle w:val="Nadpis3"/>
        <w:shd w:val="clear" w:color="auto" w:fill="FFFFFF"/>
        <w:spacing w:before="0" w:after="150"/>
        <w:rPr>
          <w:rFonts w:ascii="Verdana" w:hAnsi="Verdana"/>
          <w:color w:val="181D21"/>
          <w:sz w:val="27"/>
          <w:szCs w:val="27"/>
        </w:rPr>
      </w:pPr>
      <w:r>
        <w:rPr>
          <w:rFonts w:ascii="Verdana" w:hAnsi="Verdana"/>
          <w:color w:val="181D21"/>
        </w:rPr>
        <w:t> </w:t>
      </w:r>
    </w:p>
    <w:p w:rsidR="00913069" w:rsidRDefault="00913069" w:rsidP="00913069">
      <w:pPr>
        <w:pStyle w:val="Nadpis3"/>
        <w:shd w:val="clear" w:color="auto" w:fill="FFFFFF"/>
        <w:spacing w:before="0" w:after="150"/>
        <w:rPr>
          <w:rFonts w:ascii="Verdana" w:hAnsi="Verdana"/>
          <w:color w:val="181D21"/>
        </w:rPr>
      </w:pPr>
      <w:r>
        <w:rPr>
          <w:rFonts w:ascii="Verdana" w:hAnsi="Verdana"/>
          <w:color w:val="181D21"/>
        </w:rPr>
        <w:t>Oznámenie o utvorení volebného okrsku a o určení volebnej miestnosti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V zmysle § 8 zákona č. 180/2014 Z.</w:t>
      </w:r>
      <w:r w:rsidR="009042BC">
        <w:rPr>
          <w:rFonts w:ascii="Verdana" w:hAnsi="Verdana"/>
          <w:color w:val="050505"/>
          <w:sz w:val="22"/>
          <w:szCs w:val="22"/>
        </w:rPr>
        <w:t xml:space="preserve"> </w:t>
      </w:r>
      <w:r>
        <w:rPr>
          <w:rFonts w:ascii="Verdana" w:hAnsi="Verdana"/>
          <w:color w:val="050505"/>
          <w:sz w:val="22"/>
          <w:szCs w:val="22"/>
        </w:rPr>
        <w:t xml:space="preserve">z. o podmienkach výkonu volebného práva a o zmene a doplnení niektorých zákonov v znení neskorších predpisov bol na území obce </w:t>
      </w:r>
      <w:r w:rsidR="009042BC">
        <w:rPr>
          <w:rFonts w:ascii="Verdana" w:hAnsi="Verdana"/>
          <w:color w:val="050505"/>
          <w:sz w:val="22"/>
          <w:szCs w:val="22"/>
        </w:rPr>
        <w:t>Kláštor pod Znievom</w:t>
      </w:r>
      <w:r>
        <w:rPr>
          <w:rFonts w:ascii="Verdana" w:hAnsi="Verdana"/>
          <w:color w:val="050505"/>
          <w:sz w:val="22"/>
          <w:szCs w:val="22"/>
        </w:rPr>
        <w:t xml:space="preserve"> pre voľby prezidenta Slovenskej republiky, ktoré sa budú konať 23. marca 2024, v prípade druhého kola volieb 6. apríla 2024</w:t>
      </w:r>
    </w:p>
    <w:p w:rsidR="00913069" w:rsidRDefault="00913069" w:rsidP="00913069">
      <w:pPr>
        <w:pStyle w:val="Normlnywebov"/>
        <w:shd w:val="clear" w:color="auto" w:fill="FFFFFF"/>
        <w:spacing w:before="150" w:beforeAutospacing="0" w:after="150" w:afterAutospacing="0"/>
        <w:rPr>
          <w:rFonts w:ascii="Verdana" w:hAnsi="Verdana"/>
          <w:color w:val="050505"/>
          <w:sz w:val="22"/>
          <w:szCs w:val="22"/>
        </w:rPr>
      </w:pPr>
      <w:r>
        <w:rPr>
          <w:rFonts w:ascii="Verdana" w:hAnsi="Verdana"/>
          <w:color w:val="050505"/>
          <w:sz w:val="22"/>
          <w:szCs w:val="22"/>
        </w:rPr>
        <w:t>utvorený </w:t>
      </w:r>
      <w:r>
        <w:rPr>
          <w:rStyle w:val="Vrazn"/>
          <w:rFonts w:ascii="Verdana" w:hAnsi="Verdana"/>
          <w:color w:val="2C2C2C"/>
          <w:sz w:val="22"/>
          <w:szCs w:val="22"/>
        </w:rPr>
        <w:t>1 volebný obvod</w:t>
      </w:r>
      <w:r>
        <w:rPr>
          <w:rFonts w:ascii="Verdana" w:hAnsi="Verdana"/>
          <w:color w:val="050505"/>
          <w:sz w:val="22"/>
          <w:szCs w:val="22"/>
        </w:rPr>
        <w:br/>
        <w:t>a určená </w:t>
      </w:r>
      <w:r>
        <w:rPr>
          <w:rStyle w:val="Vrazn"/>
          <w:rFonts w:ascii="Verdana" w:hAnsi="Verdana"/>
          <w:color w:val="2C2C2C"/>
          <w:sz w:val="22"/>
          <w:szCs w:val="22"/>
        </w:rPr>
        <w:t xml:space="preserve">1 volebná miestnosť </w:t>
      </w:r>
      <w:r w:rsidR="009042BC">
        <w:rPr>
          <w:rStyle w:val="Vrazn"/>
          <w:rFonts w:ascii="Verdana" w:hAnsi="Verdana"/>
          <w:color w:val="2C2C2C"/>
          <w:sz w:val="22"/>
          <w:szCs w:val="22"/>
        </w:rPr>
        <w:t>–</w:t>
      </w:r>
      <w:r>
        <w:rPr>
          <w:rStyle w:val="Vrazn"/>
          <w:rFonts w:ascii="Verdana" w:hAnsi="Verdana"/>
          <w:color w:val="2C2C2C"/>
          <w:sz w:val="22"/>
          <w:szCs w:val="22"/>
        </w:rPr>
        <w:t xml:space="preserve"> </w:t>
      </w:r>
      <w:r w:rsidR="009042BC">
        <w:rPr>
          <w:rStyle w:val="Vrazn"/>
          <w:rFonts w:ascii="Verdana" w:hAnsi="Verdana"/>
          <w:color w:val="2C2C2C"/>
          <w:sz w:val="22"/>
          <w:szCs w:val="22"/>
        </w:rPr>
        <w:t>Sobášna miestnosť, obecný úrad Kláštor pod Znievom</w:t>
      </w:r>
    </w:p>
    <w:p w:rsidR="00366213" w:rsidRDefault="00366213" w:rsidP="00913069"/>
    <w:sectPr w:rsidR="00366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A38BE"/>
    <w:multiLevelType w:val="multilevel"/>
    <w:tmpl w:val="413C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13"/>
    <w:rsid w:val="000662D8"/>
    <w:rsid w:val="00290BC4"/>
    <w:rsid w:val="00366213"/>
    <w:rsid w:val="00471F73"/>
    <w:rsid w:val="0089539B"/>
    <w:rsid w:val="009042BC"/>
    <w:rsid w:val="00913069"/>
    <w:rsid w:val="00976DDC"/>
    <w:rsid w:val="00A20B94"/>
    <w:rsid w:val="00B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9CB2A-9331-496E-82CE-5D47CF6A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130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13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1306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91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1306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1306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3069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13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8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8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54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a.piatrikova@obecklasto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?p24-info12" TargetMode="External"/><Relationship Id="rId5" Type="http://schemas.openxmlformats.org/officeDocument/2006/relationships/hyperlink" Target="http://www.minv.sk/?p24-info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PIATRIKOVÁ Marta</dc:creator>
  <cp:keywords/>
  <dc:description/>
  <cp:lastModifiedBy>MIKULA Igor</cp:lastModifiedBy>
  <cp:revision>2</cp:revision>
  <dcterms:created xsi:type="dcterms:W3CDTF">2024-01-30T08:01:00Z</dcterms:created>
  <dcterms:modified xsi:type="dcterms:W3CDTF">2024-01-30T08:01:00Z</dcterms:modified>
</cp:coreProperties>
</file>